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5404" w:rsidRDefault="009E3A9B" w:rsidP="009E6493">
      <w:pPr>
        <w:jc w:val="both"/>
      </w:pPr>
      <w:r>
        <w:t>03/05/22 AUDIT POLIZIA LOCALE</w:t>
      </w:r>
    </w:p>
    <w:p w:rsidR="0025595A" w:rsidRDefault="0025595A" w:rsidP="0025595A">
      <w:pPr>
        <w:jc w:val="both"/>
      </w:pPr>
      <w:r>
        <w:t xml:space="preserve">Gli agenti sono dotati di </w:t>
      </w:r>
      <w:proofErr w:type="spellStart"/>
      <w:r>
        <w:t>t</w:t>
      </w:r>
      <w:r w:rsidR="009E3A9B">
        <w:t>ablet</w:t>
      </w:r>
      <w:proofErr w:type="spellEnd"/>
      <w:r w:rsidR="009E3A9B">
        <w:t xml:space="preserve"> per rilevamenti </w:t>
      </w:r>
      <w:r>
        <w:t>e</w:t>
      </w:r>
      <w:r w:rsidR="009E3A9B">
        <w:t xml:space="preserve"> verbali, operatore in centrale verifica la correttezza della procedura (</w:t>
      </w:r>
      <w:r>
        <w:t xml:space="preserve">software utilizzato: INTR@PM della VERBATEL). L’utilizzo dell’ausilio digitale consente anche il </w:t>
      </w:r>
      <w:r w:rsidR="009E3A9B">
        <w:t>monitoraggio in tempo reale del trascorso della person</w:t>
      </w:r>
      <w:r>
        <w:t>a interessata</w:t>
      </w:r>
      <w:r w:rsidR="009E3A9B">
        <w:t xml:space="preserve">. Tutta la gestione “ordinaria” </w:t>
      </w:r>
      <w:r>
        <w:t xml:space="preserve">del settore </w:t>
      </w:r>
      <w:r w:rsidR="009E3A9B">
        <w:t xml:space="preserve">è già stata </w:t>
      </w:r>
      <w:r>
        <w:t xml:space="preserve">digitalizzata quasi per intero, anche se serviranno ancora </w:t>
      </w:r>
      <w:r>
        <w:t>1 o 2 anni per messa a regime di tutte le procedure</w:t>
      </w:r>
      <w:r>
        <w:t xml:space="preserve"> digitali</w:t>
      </w:r>
      <w:r>
        <w:t xml:space="preserve">. </w:t>
      </w:r>
    </w:p>
    <w:p w:rsidR="0025595A" w:rsidRDefault="0025595A" w:rsidP="0025595A">
      <w:pPr>
        <w:jc w:val="both"/>
      </w:pPr>
      <w:r>
        <w:t>Strumento per ril</w:t>
      </w:r>
      <w:r>
        <w:t xml:space="preserve">evazione 3D incidenti stradali e altri casi particolari, consente misurazioni e perizie più accurate grazie a scansione 3D dell’intera area unitamente alle foto a 360 gradi della scena. </w:t>
      </w:r>
    </w:p>
    <w:p w:rsidR="009E3A9B" w:rsidRDefault="009E3A9B" w:rsidP="009E6493">
      <w:pPr>
        <w:jc w:val="both"/>
      </w:pPr>
    </w:p>
    <w:p w:rsidR="0025595A" w:rsidRPr="00A95BF3" w:rsidRDefault="0025595A" w:rsidP="009E6493">
      <w:pPr>
        <w:jc w:val="both"/>
        <w:rPr>
          <w:u w:val="single"/>
        </w:rPr>
      </w:pPr>
      <w:r w:rsidRPr="00A95BF3">
        <w:rPr>
          <w:u w:val="single"/>
        </w:rPr>
        <w:t>Nuove assunzioni e concorsi</w:t>
      </w:r>
    </w:p>
    <w:p w:rsidR="0025595A" w:rsidRDefault="0025595A" w:rsidP="0025595A">
      <w:pPr>
        <w:jc w:val="both"/>
      </w:pPr>
      <w:r>
        <w:t xml:space="preserve">Patente A e concorsi: può essere tema di riflessione. Questione di prestanza fisica, difficoltà inserimento prove concorsuali pratiche per resistenze in giunta. Potrebbe essere necessario revisione prove concorsuali al momento forse troppo complicate. </w:t>
      </w:r>
    </w:p>
    <w:p w:rsidR="00A95BF3" w:rsidRDefault="00A95BF3" w:rsidP="00A95BF3">
      <w:pPr>
        <w:jc w:val="both"/>
      </w:pPr>
      <w:r>
        <w:t>I n</w:t>
      </w:r>
      <w:r>
        <w:t xml:space="preserve">uovi arrivi </w:t>
      </w:r>
      <w:r>
        <w:t xml:space="preserve">convergevano </w:t>
      </w:r>
      <w:r>
        <w:t>tutti su pronto intervento, oggi</w:t>
      </w:r>
      <w:r>
        <w:t xml:space="preserve"> sono state</w:t>
      </w:r>
      <w:r>
        <w:t xml:space="preserve"> “azzerate le specialità” decidono i </w:t>
      </w:r>
      <w:proofErr w:type="spellStart"/>
      <w:r>
        <w:t>caposervizi</w:t>
      </w:r>
      <w:proofErr w:type="spellEnd"/>
      <w:r>
        <w:t xml:space="preserve"> dopo 1 anno di “valutazione”.  </w:t>
      </w:r>
    </w:p>
    <w:p w:rsidR="009E3A9B" w:rsidRDefault="00A95BF3" w:rsidP="009E6493">
      <w:pPr>
        <w:jc w:val="both"/>
      </w:pPr>
      <w:r>
        <w:t>È stato istituito il t</w:t>
      </w:r>
      <w:r w:rsidR="00C26A5B">
        <w:t>erzo turno</w:t>
      </w:r>
      <w:r w:rsidR="000D0FDC">
        <w:t xml:space="preserve"> 19</w:t>
      </w:r>
      <w:r>
        <w:t>:00</w:t>
      </w:r>
      <w:r w:rsidR="000D0FDC">
        <w:t xml:space="preserve"> – </w:t>
      </w:r>
      <w:proofErr w:type="gramStart"/>
      <w:r w:rsidR="000D0FDC">
        <w:t>1</w:t>
      </w:r>
      <w:r>
        <w:t>:00</w:t>
      </w:r>
      <w:r w:rsidR="000D0FDC">
        <w:t xml:space="preserve"> </w:t>
      </w:r>
      <w:r w:rsidR="00C26A5B">
        <w:t>,</w:t>
      </w:r>
      <w:proofErr w:type="gramEnd"/>
      <w:r>
        <w:t xml:space="preserve"> le squadre sono pensate per la formazione sul campo dei nuovi assunti, formate da</w:t>
      </w:r>
      <w:r w:rsidR="00C26A5B">
        <w:t xml:space="preserve"> 1 </w:t>
      </w:r>
      <w:r>
        <w:t>agente “</w:t>
      </w:r>
      <w:r w:rsidR="00C26A5B">
        <w:t>anziano</w:t>
      </w:r>
      <w:r>
        <w:t>”</w:t>
      </w:r>
      <w:r w:rsidR="00C26A5B">
        <w:t xml:space="preserve"> e 2 </w:t>
      </w:r>
      <w:r>
        <w:t>“novizi”. Sono in campo anche ulteriori azioni di a</w:t>
      </w:r>
      <w:r w:rsidR="00C26A5B">
        <w:t xml:space="preserve">utoformazione, 3 ufficiali fanno formazione sulle procedure ai </w:t>
      </w:r>
      <w:r>
        <w:t xml:space="preserve">propri </w:t>
      </w:r>
      <w:r w:rsidR="00C26A5B">
        <w:t>sottoposti. Formazione interna svolta dal caposervizio, non dai referenti</w:t>
      </w:r>
      <w:r>
        <w:t xml:space="preserve"> specialisti proprio per favorire il team building</w:t>
      </w:r>
      <w:r w:rsidR="00C26A5B">
        <w:t xml:space="preserve">. </w:t>
      </w:r>
      <w:r>
        <w:t>Sono in corso altre azioni di</w:t>
      </w:r>
      <w:r w:rsidR="000D0FDC">
        <w:t xml:space="preserve"> team building </w:t>
      </w:r>
      <w:r>
        <w:t xml:space="preserve">e “fidelizzazione” dei neoassunti (fornitura immediata di divise e armamento; visibilità sulla stampa locale in caso di operazioni riuscite </w:t>
      </w:r>
      <w:proofErr w:type="gramStart"/>
      <w:r>
        <w:t>ecc. )</w:t>
      </w:r>
      <w:proofErr w:type="gramEnd"/>
      <w:r>
        <w:t xml:space="preserve"> </w:t>
      </w:r>
      <w:r w:rsidR="000D0FDC">
        <w:t xml:space="preserve">per limitare lo “spopolamento” del personale. </w:t>
      </w:r>
    </w:p>
    <w:p w:rsidR="000D0FDC" w:rsidRDefault="000D0FDC" w:rsidP="009E6493">
      <w:pPr>
        <w:jc w:val="both"/>
      </w:pPr>
    </w:p>
    <w:p w:rsidR="009E3A9B" w:rsidRDefault="009E3A9B" w:rsidP="009E6493">
      <w:pPr>
        <w:jc w:val="both"/>
      </w:pPr>
      <w:r>
        <w:t xml:space="preserve">Coordinamento </w:t>
      </w:r>
      <w:r w:rsidR="00A95BF3">
        <w:t xml:space="preserve">tra Comuni, </w:t>
      </w:r>
      <w:r>
        <w:t>Procura e Questura è diverso nonostant</w:t>
      </w:r>
      <w:r w:rsidR="00A95BF3">
        <w:t xml:space="preserve">e la normativa </w:t>
      </w:r>
      <w:r w:rsidR="00C07E17">
        <w:t xml:space="preserve">a livello nazionale </w:t>
      </w:r>
      <w:r w:rsidR="00A95BF3">
        <w:t xml:space="preserve">sia </w:t>
      </w:r>
      <w:r w:rsidR="00C07E17">
        <w:t xml:space="preserve">ovviamente </w:t>
      </w:r>
      <w:r w:rsidR="00A95BF3">
        <w:t xml:space="preserve">la medesima. Ad oggi non esiste un coordinamento interforze, anzi i rapporti con le altre forze dell’ordine sembrano di difficile gestione. </w:t>
      </w:r>
    </w:p>
    <w:p w:rsidR="009E6493" w:rsidRDefault="009E6493"/>
    <w:p w:rsidR="009E6493" w:rsidRDefault="009E6493" w:rsidP="005349D5">
      <w:pPr>
        <w:jc w:val="both"/>
      </w:pPr>
      <w:r>
        <w:t xml:space="preserve">PIANO EMERGENZA COMUNALE: a maggio 2021 mancava coordinamento stabile, tutt’ora è così. </w:t>
      </w:r>
      <w:r w:rsidR="005349D5">
        <w:t xml:space="preserve">Piano rivisto e andato in giunta nel 2021 (DCC 33 del 29/06). </w:t>
      </w:r>
      <w:r w:rsidR="00C07E17">
        <w:t>Al momento è</w:t>
      </w:r>
      <w:r w:rsidR="005349D5">
        <w:t xml:space="preserve"> in sviluppo </w:t>
      </w:r>
      <w:r w:rsidR="00C07E17">
        <w:t xml:space="preserve">il </w:t>
      </w:r>
      <w:r w:rsidR="005349D5">
        <w:t>piano emergenziale</w:t>
      </w:r>
      <w:r w:rsidR="00A95BF3">
        <w:t xml:space="preserve"> per i</w:t>
      </w:r>
      <w:r w:rsidR="005349D5">
        <w:t xml:space="preserve"> beni culturali. </w:t>
      </w:r>
    </w:p>
    <w:p w:rsidR="00A95BF3" w:rsidRDefault="00A95BF3" w:rsidP="005349D5">
      <w:pPr>
        <w:jc w:val="both"/>
      </w:pPr>
    </w:p>
    <w:p w:rsidR="001D170E" w:rsidRDefault="005349D5" w:rsidP="005349D5">
      <w:pPr>
        <w:jc w:val="both"/>
      </w:pPr>
      <w:r>
        <w:t>GESTIONE DELLE SEGNALAZIONI: continuo utilizzo dell’</w:t>
      </w:r>
      <w:proofErr w:type="spellStart"/>
      <w:r>
        <w:t>app</w:t>
      </w:r>
      <w:proofErr w:type="spellEnd"/>
      <w:r>
        <w:t xml:space="preserve"> 1safe, ha sostituito </w:t>
      </w:r>
      <w:r w:rsidR="001D170E">
        <w:t xml:space="preserve">controllo di vicinato. Utilizzato per segnalazioni “ordinarie”. </w:t>
      </w:r>
    </w:p>
    <w:p w:rsidR="001D170E" w:rsidRDefault="001D170E" w:rsidP="005349D5">
      <w:pPr>
        <w:jc w:val="both"/>
      </w:pPr>
    </w:p>
    <w:p w:rsidR="001D170E" w:rsidRDefault="001D170E" w:rsidP="005349D5">
      <w:pPr>
        <w:jc w:val="both"/>
      </w:pPr>
      <w:r>
        <w:t xml:space="preserve">ABBANDONO RIFIUTI: </w:t>
      </w:r>
      <w:r w:rsidR="00A92D11">
        <w:t>non</w:t>
      </w:r>
      <w:r w:rsidR="00A95BF3">
        <w:t xml:space="preserve"> vi sono</w:t>
      </w:r>
      <w:r w:rsidR="00A92D11">
        <w:t xml:space="preserve"> grandi possibilità</w:t>
      </w:r>
      <w:r w:rsidR="00A95BF3">
        <w:t xml:space="preserve"> di</w:t>
      </w:r>
      <w:r w:rsidR="00A92D11">
        <w:t xml:space="preserve"> utilizzo telecamere per difficoltà centro storico;</w:t>
      </w:r>
      <w:r w:rsidR="001C4868">
        <w:t xml:space="preserve"> procedura da rivedere perché datata. Fatta call anche con assessore per ridare incarico a TEA. Revisione IO</w:t>
      </w:r>
      <w:r w:rsidR="00C07E17">
        <w:t xml:space="preserve"> in atto</w:t>
      </w:r>
      <w:r w:rsidR="001C4868">
        <w:t xml:space="preserve">. </w:t>
      </w:r>
    </w:p>
    <w:p w:rsidR="00007BE3" w:rsidRDefault="00007BE3" w:rsidP="005349D5">
      <w:pPr>
        <w:jc w:val="both"/>
      </w:pPr>
    </w:p>
    <w:p w:rsidR="00007BE3" w:rsidRDefault="00007BE3" w:rsidP="005349D5">
      <w:pPr>
        <w:jc w:val="both"/>
      </w:pPr>
    </w:p>
    <w:p w:rsidR="001C4868" w:rsidRDefault="00A92D11" w:rsidP="005349D5">
      <w:pPr>
        <w:jc w:val="both"/>
      </w:pPr>
      <w:r>
        <w:lastRenderedPageBreak/>
        <w:t xml:space="preserve">VIGILI DI QUARTIERE: tutte le segnalazioni (non urgenti) vengono gestite entro 30 giorni. </w:t>
      </w:r>
      <w:r w:rsidR="001C4868">
        <w:t xml:space="preserve">Il processo è motivato per difficoltà derivanti dalla formazione del personale impiegato e da mancanza di attrezzature adeguate nelle sedi di vicinato (spesso non di proprietà comunale). Possibilità di semplificare il processo esiste, attraverso </w:t>
      </w:r>
      <w:proofErr w:type="spellStart"/>
      <w:r w:rsidR="001C4868">
        <w:t>tablet</w:t>
      </w:r>
      <w:proofErr w:type="spellEnd"/>
      <w:r w:rsidR="001C4868">
        <w:t xml:space="preserve"> con VERBATEL</w:t>
      </w:r>
      <w:r w:rsidR="00C07E17">
        <w:t xml:space="preserve"> ma da valutare anche in ragione dell’effettivo numero di segnalazioni raccolte dai vigili di quartiere</w:t>
      </w:r>
      <w:r w:rsidR="001C4868">
        <w:t xml:space="preserve">. </w:t>
      </w:r>
    </w:p>
    <w:p w:rsidR="001C4868" w:rsidRDefault="00C07E17" w:rsidP="005349D5">
      <w:pPr>
        <w:jc w:val="both"/>
      </w:pPr>
      <w:r>
        <w:t>1</w:t>
      </w:r>
      <w:r w:rsidR="001C4868">
        <w:t>0% circa di segnalazioni senza riscontro ad oggi, in parte per tempistica in parte per impossi</w:t>
      </w:r>
      <w:r w:rsidR="00EB4B84">
        <w:t>bilità oggettive di riscontro.</w:t>
      </w:r>
    </w:p>
    <w:p w:rsidR="00C07E17" w:rsidRDefault="00C07E17" w:rsidP="005349D5">
      <w:pPr>
        <w:jc w:val="both"/>
      </w:pPr>
    </w:p>
    <w:p w:rsidR="00EB4B84" w:rsidRDefault="00EB4B84" w:rsidP="005349D5">
      <w:pPr>
        <w:jc w:val="both"/>
      </w:pPr>
      <w:r>
        <w:t>No IO in dotazione perché si sopperisce con le sp</w:t>
      </w:r>
      <w:bookmarkStart w:id="0" w:name="_GoBack"/>
      <w:bookmarkEnd w:id="0"/>
      <w:r>
        <w:t xml:space="preserve">ecialità. </w:t>
      </w:r>
    </w:p>
    <w:p w:rsidR="005349D5" w:rsidRDefault="005349D5" w:rsidP="005349D5">
      <w:pPr>
        <w:jc w:val="both"/>
      </w:pPr>
    </w:p>
    <w:sectPr w:rsidR="005349D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A9B"/>
    <w:rsid w:val="00007BE3"/>
    <w:rsid w:val="000C40F9"/>
    <w:rsid w:val="000D0FDC"/>
    <w:rsid w:val="001C4868"/>
    <w:rsid w:val="001D170E"/>
    <w:rsid w:val="0025595A"/>
    <w:rsid w:val="00257C1D"/>
    <w:rsid w:val="00455404"/>
    <w:rsid w:val="005349D5"/>
    <w:rsid w:val="00655F3B"/>
    <w:rsid w:val="009E3A9B"/>
    <w:rsid w:val="009E6493"/>
    <w:rsid w:val="00A92D11"/>
    <w:rsid w:val="00A95BF3"/>
    <w:rsid w:val="00C07E17"/>
    <w:rsid w:val="00C26A5B"/>
    <w:rsid w:val="00EB4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B1DEC36-E724-472D-B980-F0EF17BE3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1673</TotalTime>
  <Pages>2</Pages>
  <Words>487</Words>
  <Characters>2777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3258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Emanuele Salmin</dc:creator>
  <cp:keywords/>
  <dc:description/>
  <cp:lastModifiedBy>Emanuele Salmin</cp:lastModifiedBy>
  <cp:revision>2</cp:revision>
  <dcterms:created xsi:type="dcterms:W3CDTF">2022-05-03T06:58:00Z</dcterms:created>
  <dcterms:modified xsi:type="dcterms:W3CDTF">2022-05-04T10:51:00Z</dcterms:modified>
</cp:coreProperties>
</file>